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6" w:rsidRPr="006D0516" w:rsidRDefault="001D3BA0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60" w:rsidRDefault="00D24060" w:rsidP="00B33B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24060" w:rsidRDefault="00D24060" w:rsidP="00B33B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24060" w:rsidRDefault="00D24060" w:rsidP="00B33B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24060" w:rsidRPr="001C219B" w:rsidRDefault="00D24060" w:rsidP="00B33B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D24060" w:rsidRDefault="00D24060" w:rsidP="00B33B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24060" w:rsidRDefault="00D24060" w:rsidP="00B33B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24060" w:rsidRDefault="00D24060" w:rsidP="00B33B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24060" w:rsidRPr="001C219B" w:rsidRDefault="00D24060" w:rsidP="00B33B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93097"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6192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47014539" r:id="rId9"/>
        </w:pict>
      </w:r>
      <w:r w:rsidR="006D0516" w:rsidRPr="006D05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5D7" w:rsidRPr="006D0516" w:rsidRDefault="00A345D7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516" w:rsidRPr="006D0516" w:rsidRDefault="00A345D7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 CYR" w:hAnsi="Times New Roman CYR"/>
          <w:sz w:val="28"/>
          <w:u w:val="single"/>
        </w:rPr>
        <w:t xml:space="preserve">   25  января  2017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 №  58/</w:t>
      </w:r>
      <w:r w:rsidR="004A34CF">
        <w:rPr>
          <w:rFonts w:ascii="Times New Roman CYR" w:hAnsi="Times New Roman CYR"/>
          <w:sz w:val="28"/>
          <w:u w:val="single"/>
        </w:rPr>
        <w:t>701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A345D7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4F6FD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D0516" w:rsidRPr="006D0516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            </w:t>
      </w:r>
      <w:r w:rsidR="006D0516" w:rsidRPr="006D051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6D0516" w:rsidRPr="006D0516" w:rsidRDefault="006D0516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5D7" w:rsidRDefault="00A345D7" w:rsidP="005C6D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Style w:val="aa"/>
          <w:b/>
          <w:bCs/>
          <w:color w:val="000000"/>
          <w:sz w:val="28"/>
          <w:szCs w:val="28"/>
        </w:rPr>
      </w:pPr>
    </w:p>
    <w:p w:rsidR="00785315" w:rsidRPr="00785315" w:rsidRDefault="00785315" w:rsidP="0078531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/>
          <w:bCs/>
          <w:color w:val="000000"/>
          <w:sz w:val="28"/>
          <w:szCs w:val="28"/>
        </w:rPr>
        <w:t>О даче согласия Комитету по управлению имуществом города Димитровграда на заключение договор</w:t>
      </w:r>
      <w:r w:rsidR="0070247D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7853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безвозмездного пользования </w:t>
      </w:r>
      <w:r w:rsidR="00430C8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недвижимым </w:t>
      </w:r>
      <w:r w:rsidRPr="0078531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имуществом, находящимся в муниципальной собственности города Димитровграда Ульяновской области, </w:t>
      </w:r>
      <w:r w:rsidR="00430C87">
        <w:rPr>
          <w:rFonts w:ascii="Times New Roman" w:hAnsi="Times New Roman"/>
          <w:b/>
          <w:bCs/>
          <w:color w:val="000000"/>
          <w:sz w:val="28"/>
          <w:szCs w:val="28"/>
        </w:rPr>
        <w:t>с Государственной инспекцией труда в Ульяновской области</w:t>
      </w:r>
    </w:p>
    <w:p w:rsid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5315" w:rsidRPr="0091332B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 w:rsidRPr="00785315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статьями 689 - 701 Гражданского кодекса Российской Федерации, статьёй 17.1 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 и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 Димитровграда Ульяновской области</w:t>
      </w:r>
      <w:proofErr w:type="gramEnd"/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 В.Г.Гнутова от 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>29.12</w:t>
      </w:r>
      <w:r w:rsidR="00CB68F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>2016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>01-23/9505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91332B">
        <w:rPr>
          <w:rFonts w:ascii="Times New Roman" w:hAnsi="Times New Roman"/>
          <w:b/>
          <w:bCs/>
          <w:color w:val="000000"/>
          <w:sz w:val="32"/>
          <w:szCs w:val="32"/>
        </w:rPr>
        <w:t>решила: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1. Дать согласие Комитету по управлению имуществом города Димитровграда на заключение договор</w:t>
      </w:r>
      <w:r w:rsidR="0070247D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 безвозмездного пользования недвижимым имуществом, находящимся в муниципальной собственности города Димитровграда Ульяновской области, </w:t>
      </w:r>
      <w:r w:rsidR="00945AAB">
        <w:rPr>
          <w:rFonts w:ascii="Times New Roman" w:hAnsi="Times New Roman"/>
          <w:bCs/>
          <w:color w:val="000000"/>
          <w:sz w:val="28"/>
          <w:szCs w:val="28"/>
        </w:rPr>
        <w:t xml:space="preserve">с Государственной инспекцией труда в Ульяновской области,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с 01.01.2017 по 31.12.2019, согласно приложению к настоящему решению.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lastRenderedPageBreak/>
        <w:t>2. Установить, что: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2.1.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все расходы на его содержание;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Передача муниципального имущества в безвозмездное пользование не освобождает пользователей от уплаты установленных платежей, в том числе за коммунальные услуги;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2.3.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При наличии задолженности по коммунальным платежам в течение трех месяцев решение Городской Думы города Димитровграда Ульяновской области в отношении должника может быть отменено;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2.4.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Пользователи за свой счёт обязаны обеспечивать сохранность и надлежащее содержание переданного им муниципального имущества.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785315">
        <w:rPr>
          <w:rFonts w:ascii="Times New Roman" w:hAnsi="Times New Roman"/>
          <w:bCs/>
          <w:color w:val="000000"/>
          <w:sz w:val="28"/>
          <w:szCs w:val="28"/>
          <w:lang w:val="en-US"/>
        </w:rPr>
        <w:t>www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785315">
        <w:rPr>
          <w:rFonts w:ascii="Times New Roman" w:hAnsi="Times New Roman"/>
          <w:bCs/>
          <w:color w:val="000000"/>
          <w:sz w:val="28"/>
          <w:szCs w:val="28"/>
          <w:lang w:val="en-US"/>
        </w:rPr>
        <w:t>dumadgrad</w:t>
      </w:r>
      <w:proofErr w:type="spellEnd"/>
      <w:r w:rsidRPr="0078531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785315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785315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Установить, что настоящее решение 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>распространяется на правоотношения, возникшие с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 01 января 2017 года.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5315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332B" w:rsidRPr="00785315" w:rsidRDefault="0091332B" w:rsidP="009133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5315">
        <w:rPr>
          <w:rFonts w:ascii="Times New Roman" w:hAnsi="Times New Roman"/>
          <w:color w:val="000000"/>
          <w:sz w:val="28"/>
          <w:szCs w:val="28"/>
        </w:rPr>
        <w:t xml:space="preserve">Глава города Димитровграда </w:t>
      </w:r>
    </w:p>
    <w:p w:rsidR="0091332B" w:rsidRPr="00785315" w:rsidRDefault="0091332B" w:rsidP="009133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5315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785315">
        <w:rPr>
          <w:rFonts w:ascii="Times New Roman" w:hAnsi="Times New Roman"/>
          <w:color w:val="000000"/>
          <w:sz w:val="28"/>
          <w:szCs w:val="28"/>
        </w:rPr>
        <w:tab/>
      </w:r>
      <w:r w:rsidRPr="0078531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А.М.Кошаев</w:t>
      </w:r>
    </w:p>
    <w:p w:rsidR="0091332B" w:rsidRPr="006A2758" w:rsidRDefault="0091332B" w:rsidP="0091332B">
      <w:pPr>
        <w:rPr>
          <w:sz w:val="28"/>
          <w:szCs w:val="28"/>
        </w:rPr>
      </w:pPr>
    </w:p>
    <w:p w:rsidR="0091332B" w:rsidRPr="006A2758" w:rsidRDefault="0091332B" w:rsidP="0091332B">
      <w:pPr>
        <w:rPr>
          <w:sz w:val="28"/>
          <w:szCs w:val="28"/>
        </w:rPr>
      </w:pPr>
    </w:p>
    <w:p w:rsidR="0091332B" w:rsidRDefault="0091332B" w:rsidP="0091332B">
      <w:pPr>
        <w:spacing w:after="0" w:line="240" w:lineRule="auto"/>
        <w:jc w:val="both"/>
      </w:pP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AAB" w:rsidRDefault="00945AAB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AAB" w:rsidRDefault="00945AAB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5AAB" w:rsidRPr="00785315" w:rsidRDefault="00945AAB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5315" w:rsidRPr="00785315" w:rsidRDefault="00785315" w:rsidP="0091332B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lastRenderedPageBreak/>
        <w:t>П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>риложение</w:t>
      </w:r>
    </w:p>
    <w:p w:rsidR="00785315" w:rsidRPr="00785315" w:rsidRDefault="00785315" w:rsidP="0091332B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к решению Городской Думы </w:t>
      </w:r>
    </w:p>
    <w:p w:rsidR="00785315" w:rsidRPr="00785315" w:rsidRDefault="00785315" w:rsidP="0091332B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города Димитровграда </w:t>
      </w:r>
    </w:p>
    <w:p w:rsidR="00785315" w:rsidRPr="00785315" w:rsidRDefault="00785315" w:rsidP="0091332B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Ульяновской области </w:t>
      </w:r>
    </w:p>
    <w:p w:rsidR="0091332B" w:rsidRDefault="00785315" w:rsidP="0091332B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второго созыва </w:t>
      </w:r>
    </w:p>
    <w:p w:rsidR="00785315" w:rsidRPr="00785315" w:rsidRDefault="00785315" w:rsidP="0091332B">
      <w:pPr>
        <w:widowControl w:val="0"/>
        <w:autoSpaceDE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531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1332B">
        <w:rPr>
          <w:rFonts w:ascii="Times New Roman" w:hAnsi="Times New Roman"/>
          <w:bCs/>
          <w:color w:val="000000"/>
          <w:sz w:val="28"/>
          <w:szCs w:val="28"/>
        </w:rPr>
        <w:t>25.01.2017 №58/</w:t>
      </w:r>
      <w:r w:rsidR="004A34CF">
        <w:rPr>
          <w:rFonts w:ascii="Times New Roman" w:hAnsi="Times New Roman"/>
          <w:bCs/>
          <w:color w:val="000000"/>
          <w:sz w:val="28"/>
          <w:szCs w:val="28"/>
        </w:rPr>
        <w:t>701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5315" w:rsidRPr="0091332B" w:rsidRDefault="00785315" w:rsidP="009133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332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Недвижимое имущество, находящееся в </w:t>
      </w:r>
      <w:proofErr w:type="gramStart"/>
      <w:r w:rsidRPr="0091332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785315" w:rsidRPr="0091332B" w:rsidRDefault="00785315" w:rsidP="009133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332B">
        <w:rPr>
          <w:rFonts w:ascii="Times New Roman" w:hAnsi="Times New Roman"/>
          <w:b/>
          <w:bCs/>
          <w:color w:val="000000"/>
          <w:sz w:val="28"/>
          <w:szCs w:val="28"/>
        </w:rPr>
        <w:t>собственности города Димитровграда Ульяновской области,</w:t>
      </w:r>
    </w:p>
    <w:p w:rsidR="00785315" w:rsidRPr="0091332B" w:rsidRDefault="00785315" w:rsidP="0091332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91332B">
        <w:rPr>
          <w:rFonts w:ascii="Times New Roman" w:hAnsi="Times New Roman"/>
          <w:b/>
          <w:bCs/>
          <w:color w:val="000000"/>
          <w:sz w:val="28"/>
          <w:szCs w:val="28"/>
        </w:rPr>
        <w:t>являющееся</w:t>
      </w:r>
      <w:proofErr w:type="gramEnd"/>
      <w:r w:rsidRPr="0091332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предметом договора безвозмездного пользования</w:t>
      </w:r>
    </w:p>
    <w:p w:rsidR="00785315" w:rsidRPr="00785315" w:rsidRDefault="00785315" w:rsidP="0078531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860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952"/>
        <w:gridCol w:w="1212"/>
        <w:gridCol w:w="1128"/>
        <w:gridCol w:w="928"/>
        <w:gridCol w:w="1088"/>
        <w:gridCol w:w="1235"/>
        <w:gridCol w:w="1694"/>
      </w:tblGrid>
      <w:tr w:rsidR="00785315" w:rsidRPr="00785315" w:rsidTr="0091332B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Наименование</w:t>
            </w:r>
          </w:p>
          <w:p w:rsidR="00785315" w:rsidRPr="0091332B" w:rsidRDefault="0091332B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ссудополучателя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Наименование</w:t>
            </w:r>
          </w:p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муниципального</w:t>
            </w:r>
          </w:p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Адрес</w:t>
            </w:r>
          </w:p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помещения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Площадь помещения/</w:t>
            </w:r>
            <w:proofErr w:type="spellStart"/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кв.м</w:t>
            </w:r>
            <w:proofErr w:type="spellEnd"/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Сумма</w:t>
            </w:r>
          </w:p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выпадающих доходов в год/руб.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Действительная стоимость/</w:t>
            </w:r>
          </w:p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Цели</w:t>
            </w:r>
          </w:p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использования</w:t>
            </w:r>
          </w:p>
        </w:tc>
      </w:tr>
      <w:tr w:rsidR="00785315" w:rsidRPr="00785315" w:rsidTr="00E123BB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5" w:rsidRPr="00785315" w:rsidRDefault="00785315" w:rsidP="00785315">
            <w:pPr>
              <w:widowControl w:val="0"/>
              <w:autoSpaceDE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85315" w:rsidRPr="00785315" w:rsidTr="00E123BB">
        <w:trPr>
          <w:jc w:val="center"/>
        </w:trPr>
        <w:tc>
          <w:tcPr>
            <w:tcW w:w="623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52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Государственная инспекци</w:t>
            </w:r>
            <w:bookmarkStart w:id="0" w:name="_GoBack"/>
            <w:bookmarkEnd w:id="0"/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 труда в Ульяновской области</w:t>
            </w:r>
          </w:p>
        </w:tc>
        <w:tc>
          <w:tcPr>
            <w:tcW w:w="1212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Нежилые помещения (позиции №№ 44,46, ½47, ½48, ½ 50, ½ 51, ½ 52, ½ 41, ½ 40 по техническому паспорту от 28.06.2007 года)</w:t>
            </w:r>
          </w:p>
        </w:tc>
        <w:tc>
          <w:tcPr>
            <w:tcW w:w="1128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пр. Димитрова, д. 6</w:t>
            </w:r>
          </w:p>
        </w:tc>
        <w:tc>
          <w:tcPr>
            <w:tcW w:w="928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46,36</w:t>
            </w:r>
          </w:p>
        </w:tc>
        <w:tc>
          <w:tcPr>
            <w:tcW w:w="1088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85116,96</w:t>
            </w:r>
          </w:p>
        </w:tc>
        <w:tc>
          <w:tcPr>
            <w:tcW w:w="1235" w:type="dxa"/>
            <w:vAlign w:val="center"/>
          </w:tcPr>
          <w:p w:rsidR="00785315" w:rsidRPr="00785315" w:rsidRDefault="00785315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203523,00</w:t>
            </w:r>
          </w:p>
        </w:tc>
        <w:tc>
          <w:tcPr>
            <w:tcW w:w="1694" w:type="dxa"/>
            <w:vAlign w:val="center"/>
          </w:tcPr>
          <w:p w:rsidR="00785315" w:rsidRPr="00785315" w:rsidRDefault="00785315" w:rsidP="008507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531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Для уставной деятельности</w:t>
            </w:r>
          </w:p>
        </w:tc>
      </w:tr>
      <w:tr w:rsidR="00785315" w:rsidRPr="00785315" w:rsidTr="0091332B">
        <w:trPr>
          <w:trHeight w:val="423"/>
          <w:jc w:val="center"/>
        </w:trPr>
        <w:tc>
          <w:tcPr>
            <w:tcW w:w="3787" w:type="dxa"/>
            <w:gridSpan w:val="3"/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91332B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8" w:type="dxa"/>
            <w:vAlign w:val="center"/>
          </w:tcPr>
          <w:p w:rsidR="00785315" w:rsidRPr="0091332B" w:rsidRDefault="00785315" w:rsidP="0091332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85315" w:rsidRPr="0091332B" w:rsidRDefault="00A93AD9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46,36</w:t>
            </w:r>
          </w:p>
        </w:tc>
        <w:tc>
          <w:tcPr>
            <w:tcW w:w="1088" w:type="dxa"/>
            <w:vAlign w:val="center"/>
          </w:tcPr>
          <w:p w:rsidR="00785315" w:rsidRPr="0091332B" w:rsidRDefault="00A93AD9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85116,96</w:t>
            </w:r>
          </w:p>
        </w:tc>
        <w:tc>
          <w:tcPr>
            <w:tcW w:w="1235" w:type="dxa"/>
            <w:vAlign w:val="center"/>
          </w:tcPr>
          <w:p w:rsidR="00785315" w:rsidRPr="0091332B" w:rsidRDefault="00A93AD9" w:rsidP="009133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203523,00</w:t>
            </w:r>
          </w:p>
        </w:tc>
        <w:tc>
          <w:tcPr>
            <w:tcW w:w="1694" w:type="dxa"/>
            <w:vAlign w:val="center"/>
          </w:tcPr>
          <w:p w:rsidR="00785315" w:rsidRPr="0091332B" w:rsidRDefault="00785315" w:rsidP="0085073B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F8579D" w:rsidRPr="00785315" w:rsidRDefault="00F8579D" w:rsidP="005C6DB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0C0" w:rsidRPr="00785315" w:rsidRDefault="00CD10C0" w:rsidP="00CD1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C0" w:rsidRPr="00785315" w:rsidRDefault="00CD10C0" w:rsidP="00CD1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10C0" w:rsidRPr="00785315" w:rsidSect="0037199A">
      <w:headerReference w:type="even" r:id="rId10"/>
      <w:headerReference w:type="default" r:id="rId11"/>
      <w:footnotePr>
        <w:pos w:val="beneathText"/>
      </w:footnotePr>
      <w:pgSz w:w="11905" w:h="16837"/>
      <w:pgMar w:top="899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97" w:rsidRDefault="00893097">
      <w:pPr>
        <w:spacing w:after="0" w:line="240" w:lineRule="auto"/>
      </w:pPr>
      <w:r>
        <w:separator/>
      </w:r>
    </w:p>
  </w:endnote>
  <w:endnote w:type="continuationSeparator" w:id="0">
    <w:p w:rsidR="00893097" w:rsidRDefault="0089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97" w:rsidRDefault="00893097">
      <w:pPr>
        <w:spacing w:after="0" w:line="240" w:lineRule="auto"/>
      </w:pPr>
      <w:r>
        <w:separator/>
      </w:r>
    </w:p>
  </w:footnote>
  <w:footnote w:type="continuationSeparator" w:id="0">
    <w:p w:rsidR="00893097" w:rsidRDefault="0089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77789B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77789B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4A34CF">
      <w:rPr>
        <w:rStyle w:val="a5"/>
        <w:rFonts w:ascii="Times New Roman" w:hAnsi="Times New Roman"/>
        <w:noProof/>
      </w:rPr>
      <w:t>3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4956"/>
    <w:rsid w:val="0003310F"/>
    <w:rsid w:val="000410BC"/>
    <w:rsid w:val="00064BB4"/>
    <w:rsid w:val="00093AD8"/>
    <w:rsid w:val="000C3C35"/>
    <w:rsid w:val="000C6B13"/>
    <w:rsid w:val="000F3B0A"/>
    <w:rsid w:val="000F53F4"/>
    <w:rsid w:val="00107E72"/>
    <w:rsid w:val="0012183D"/>
    <w:rsid w:val="001221DF"/>
    <w:rsid w:val="00160691"/>
    <w:rsid w:val="00174AD0"/>
    <w:rsid w:val="00190D02"/>
    <w:rsid w:val="00193C36"/>
    <w:rsid w:val="001B12EC"/>
    <w:rsid w:val="001B7744"/>
    <w:rsid w:val="001D3BA0"/>
    <w:rsid w:val="001E3B6E"/>
    <w:rsid w:val="001E64B2"/>
    <w:rsid w:val="00210393"/>
    <w:rsid w:val="0021540F"/>
    <w:rsid w:val="00225FF1"/>
    <w:rsid w:val="00285CEB"/>
    <w:rsid w:val="0029317F"/>
    <w:rsid w:val="0030116E"/>
    <w:rsid w:val="0034024A"/>
    <w:rsid w:val="0037199A"/>
    <w:rsid w:val="003B7B36"/>
    <w:rsid w:val="003C3F3F"/>
    <w:rsid w:val="00430C87"/>
    <w:rsid w:val="004A34CF"/>
    <w:rsid w:val="004B79A3"/>
    <w:rsid w:val="004C6928"/>
    <w:rsid w:val="004E6165"/>
    <w:rsid w:val="005409D1"/>
    <w:rsid w:val="005475FE"/>
    <w:rsid w:val="00565B85"/>
    <w:rsid w:val="005C581A"/>
    <w:rsid w:val="005C6DB0"/>
    <w:rsid w:val="006000F0"/>
    <w:rsid w:val="006943DA"/>
    <w:rsid w:val="006945A4"/>
    <w:rsid w:val="006C0360"/>
    <w:rsid w:val="006C30C9"/>
    <w:rsid w:val="006D0516"/>
    <w:rsid w:val="006E4B30"/>
    <w:rsid w:val="00701879"/>
    <w:rsid w:val="0070247D"/>
    <w:rsid w:val="00702873"/>
    <w:rsid w:val="0070429F"/>
    <w:rsid w:val="0071364B"/>
    <w:rsid w:val="0077789B"/>
    <w:rsid w:val="00783842"/>
    <w:rsid w:val="00785315"/>
    <w:rsid w:val="00790995"/>
    <w:rsid w:val="007A673F"/>
    <w:rsid w:val="007D0CAC"/>
    <w:rsid w:val="007F332A"/>
    <w:rsid w:val="00820B74"/>
    <w:rsid w:val="00840C5D"/>
    <w:rsid w:val="0085073B"/>
    <w:rsid w:val="00893097"/>
    <w:rsid w:val="0091332B"/>
    <w:rsid w:val="00913C7B"/>
    <w:rsid w:val="00945AAB"/>
    <w:rsid w:val="009A3A28"/>
    <w:rsid w:val="009B2B52"/>
    <w:rsid w:val="009F7F7D"/>
    <w:rsid w:val="00A00E4A"/>
    <w:rsid w:val="00A25F11"/>
    <w:rsid w:val="00A345D7"/>
    <w:rsid w:val="00A43053"/>
    <w:rsid w:val="00A44AD9"/>
    <w:rsid w:val="00A56E1C"/>
    <w:rsid w:val="00A93AD9"/>
    <w:rsid w:val="00A958E6"/>
    <w:rsid w:val="00AB7BAE"/>
    <w:rsid w:val="00AD0EE7"/>
    <w:rsid w:val="00B040BD"/>
    <w:rsid w:val="00B13E0C"/>
    <w:rsid w:val="00B33BF2"/>
    <w:rsid w:val="00B541C3"/>
    <w:rsid w:val="00B578F2"/>
    <w:rsid w:val="00BD422D"/>
    <w:rsid w:val="00BD5D6A"/>
    <w:rsid w:val="00C27C41"/>
    <w:rsid w:val="00C6546B"/>
    <w:rsid w:val="00CB68F4"/>
    <w:rsid w:val="00CD10C0"/>
    <w:rsid w:val="00CD18E2"/>
    <w:rsid w:val="00D07C03"/>
    <w:rsid w:val="00D17A99"/>
    <w:rsid w:val="00D24060"/>
    <w:rsid w:val="00D456DA"/>
    <w:rsid w:val="00D721CB"/>
    <w:rsid w:val="00D746EC"/>
    <w:rsid w:val="00D82900"/>
    <w:rsid w:val="00DD0E04"/>
    <w:rsid w:val="00E00506"/>
    <w:rsid w:val="00E0751A"/>
    <w:rsid w:val="00E3051C"/>
    <w:rsid w:val="00E868EE"/>
    <w:rsid w:val="00EB2763"/>
    <w:rsid w:val="00EE0C9A"/>
    <w:rsid w:val="00EF6EF6"/>
    <w:rsid w:val="00F020A1"/>
    <w:rsid w:val="00F73292"/>
    <w:rsid w:val="00F8579D"/>
    <w:rsid w:val="00FC1D7F"/>
    <w:rsid w:val="00FC644E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43053"/>
    <w:rPr>
      <w:sz w:val="22"/>
      <w:szCs w:val="22"/>
      <w:lang w:eastAsia="en-US"/>
    </w:rPr>
  </w:style>
  <w:style w:type="character" w:customStyle="1" w:styleId="aa">
    <w:name w:val="Гипертекстовая ссылка"/>
    <w:rsid w:val="005C6DB0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43053"/>
    <w:rPr>
      <w:sz w:val="22"/>
      <w:szCs w:val="22"/>
      <w:lang w:eastAsia="en-US"/>
    </w:rPr>
  </w:style>
  <w:style w:type="character" w:customStyle="1" w:styleId="aa">
    <w:name w:val="Гипертекстовая ссылка"/>
    <w:rsid w:val="005C6DB0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5F1B-B117-4228-9BDC-7D517816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4137</CharactersWithSpaces>
  <SharedDoc>false</SharedDoc>
  <HLinks>
    <vt:vector size="24" baseType="variant">
      <vt:variant>
        <vt:i4>851993</vt:i4>
      </vt:variant>
      <vt:variant>
        <vt:i4>9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consultantplus://offline/ref=D5A0EE41817B2FB2C3BB28C0B1B3D33B1A4C76B0FF3998FDD95781B76D82E29919696F7E33M6v6E</vt:lpwstr>
      </vt:variant>
      <vt:variant>
        <vt:lpwstr/>
      </vt:variant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consultantplus://offline/ref=D5A0EE41817B2FB2C3BB28C0B1B3D33B1A4C76B0FF3998FDD95781B76D82E29919696F7E33M6v0E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consultantplus://offline/ref=D5A0EE41817B2FB2C3BB28C0B1B3D33B1A4C76B3F03598FDD95781B76D82E29919696F7B376462BEM5v5E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11</cp:revision>
  <cp:lastPrinted>2017-01-24T06:29:00Z</cp:lastPrinted>
  <dcterms:created xsi:type="dcterms:W3CDTF">2017-01-17T10:30:00Z</dcterms:created>
  <dcterms:modified xsi:type="dcterms:W3CDTF">2017-01-27T06:29:00Z</dcterms:modified>
</cp:coreProperties>
</file>